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78D3" w14:textId="3CB824F7" w:rsidR="005C4B41" w:rsidRDefault="00E33C6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C7852C8" wp14:editId="18FCFE21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9F68" w14:textId="7BDB4176" w:rsidR="00E33C67" w:rsidRPr="00E33C67" w:rsidRDefault="00A27191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Where to start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C7852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5A4D9F68" w14:textId="7BDB4176" w:rsidR="00E33C67" w:rsidRPr="00E33C67" w:rsidRDefault="00A27191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Where to start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3841D4D" wp14:editId="464D0252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 w:rsidR="005C4B41"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40E3392F" wp14:editId="2E56666A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86BD814" w14:textId="663B325E" w:rsidR="005C4B41" w:rsidRPr="001D3FBA" w:rsidRDefault="003D1E0B" w:rsidP="001D3FBA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Initial Assessment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40E3392F" id="_x0000_s1027" type="#_x0000_t202" style="position:absolute;margin-left:400pt;margin-top:290.4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686BD814" w14:textId="663B325E" w:rsidR="005C4B41" w:rsidRPr="001D3FBA" w:rsidRDefault="003D1E0B" w:rsidP="001D3FBA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Initial Assessment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 w:rsidR="005C4B41">
            <w:br w:type="page"/>
          </w:r>
        </w:sdtContent>
      </w:sdt>
    </w:p>
    <w:p w14:paraId="12793368" w14:textId="558C0DCF" w:rsidR="00B171FF" w:rsidRPr="00A27191" w:rsidRDefault="00A27191">
      <w:pPr>
        <w:rPr>
          <w:rFonts w:ascii="Museo Sans 300" w:hAnsi="Museo Sans 300"/>
          <w:b/>
          <w:bCs/>
          <w:sz w:val="24"/>
          <w:szCs w:val="24"/>
        </w:rPr>
      </w:pPr>
      <w:r w:rsidRPr="00A27191">
        <w:rPr>
          <w:rFonts w:ascii="Museo Sans 300" w:hAnsi="Museo Sans 300"/>
          <w:b/>
          <w:bCs/>
          <w:sz w:val="24"/>
          <w:szCs w:val="24"/>
        </w:rPr>
        <w:lastRenderedPageBreak/>
        <w:t>INITIAL ASSESSMENT</w:t>
      </w:r>
    </w:p>
    <w:p w14:paraId="6EA15206" w14:textId="77777777" w:rsidR="00D15058" w:rsidRPr="00D15058" w:rsidRDefault="00D15058" w:rsidP="00D15058">
      <w:pPr>
        <w:rPr>
          <w:rFonts w:ascii="Museo Sans 300" w:hAnsi="Museo Sans 300"/>
          <w:b/>
          <w:bCs/>
        </w:rPr>
      </w:pPr>
      <w:r w:rsidRPr="00D15058">
        <w:rPr>
          <w:rFonts w:ascii="Museo Sans 300" w:hAnsi="Museo Sans 300"/>
          <w:b/>
          <w:bCs/>
        </w:rPr>
        <w:t>Step one</w:t>
      </w:r>
    </w:p>
    <w:p w14:paraId="3DD4A96A" w14:textId="68EBB083" w:rsidR="00D15058" w:rsidRPr="00D15058" w:rsidRDefault="00D15058" w:rsidP="00D15058">
      <w:pPr>
        <w:rPr>
          <w:rFonts w:ascii="Museo Sans 300" w:hAnsi="Museo Sans 300"/>
        </w:rPr>
      </w:pPr>
      <w:r>
        <w:rPr>
          <w:rFonts w:ascii="Museo Sans 300" w:hAnsi="Museo Sans 300"/>
        </w:rPr>
        <w:t>Use the Self-Assessment tool below</w:t>
      </w:r>
      <w:r w:rsidRPr="00D15058">
        <w:rPr>
          <w:rFonts w:ascii="Museo Sans 300" w:hAnsi="Museo Sans 300"/>
        </w:rPr>
        <w:t> to establish where you are on your sustainability journey.</w:t>
      </w:r>
      <w:r w:rsidR="00896651">
        <w:rPr>
          <w:rFonts w:ascii="Museo Sans 300" w:hAnsi="Museo Sans 300"/>
        </w:rPr>
        <w:t xml:space="preserve"> Highlight the box that best describes </w:t>
      </w:r>
      <w:r w:rsidR="00F77D16">
        <w:rPr>
          <w:rFonts w:ascii="Museo Sans 300" w:hAnsi="Museo Sans 300"/>
        </w:rPr>
        <w:t xml:space="preserve">the stage you are at. </w:t>
      </w:r>
    </w:p>
    <w:p w14:paraId="22741D74" w14:textId="77777777" w:rsidR="00D15058" w:rsidRPr="00D15058" w:rsidRDefault="00D15058" w:rsidP="00D15058">
      <w:pPr>
        <w:rPr>
          <w:rFonts w:ascii="Museo Sans 300" w:hAnsi="Museo Sans 300"/>
          <w:b/>
          <w:bCs/>
        </w:rPr>
      </w:pPr>
      <w:r w:rsidRPr="00D15058">
        <w:rPr>
          <w:rFonts w:ascii="Museo Sans 300" w:hAnsi="Museo Sans 300"/>
          <w:b/>
          <w:bCs/>
        </w:rPr>
        <w:t>Step two</w:t>
      </w:r>
    </w:p>
    <w:p w14:paraId="5B9AABBA" w14:textId="31EE1F6D" w:rsidR="00D15058" w:rsidRPr="00D15058" w:rsidRDefault="004205D6" w:rsidP="00D15058">
      <w:pPr>
        <w:rPr>
          <w:rFonts w:ascii="Museo Sans 300" w:hAnsi="Museo Sans 300"/>
        </w:rPr>
      </w:pPr>
      <w:r>
        <w:rPr>
          <w:rFonts w:ascii="Museo Sans 300" w:hAnsi="Museo Sans 300"/>
        </w:rPr>
        <w:t xml:space="preserve">Select the sector that represents your business or organisation. </w:t>
      </w:r>
      <w:r w:rsidR="00D15058" w:rsidRPr="00D15058">
        <w:rPr>
          <w:rFonts w:ascii="Museo Sans 300" w:hAnsi="Museo Sans 300"/>
        </w:rPr>
        <w:t xml:space="preserve">Using the results from your assessment, we’d recommend reading through each of the resource </w:t>
      </w:r>
      <w:r w:rsidR="00F77D16">
        <w:rPr>
          <w:rFonts w:ascii="Museo Sans 300" w:hAnsi="Museo Sans 300"/>
        </w:rPr>
        <w:t>introduction pages</w:t>
      </w:r>
      <w:r w:rsidR="00D15058" w:rsidRPr="00D15058">
        <w:rPr>
          <w:rFonts w:ascii="Museo Sans 300" w:hAnsi="Museo Sans 300"/>
        </w:rPr>
        <w:t xml:space="preserve"> to figure out your starting point.</w:t>
      </w:r>
    </w:p>
    <w:p w14:paraId="57BAEE70" w14:textId="78EA3AC4" w:rsidR="00D15058" w:rsidRPr="00D15058" w:rsidRDefault="00D15058" w:rsidP="00D15058">
      <w:pPr>
        <w:rPr>
          <w:rFonts w:ascii="Museo Sans 300" w:hAnsi="Museo Sans 300"/>
        </w:rPr>
      </w:pPr>
      <w:r w:rsidRPr="00D15058">
        <w:rPr>
          <w:rFonts w:ascii="Museo Sans 300" w:hAnsi="Museo Sans 300"/>
        </w:rPr>
        <w:t xml:space="preserve">We’ve grouped </w:t>
      </w:r>
      <w:r w:rsidR="00F77D16" w:rsidRPr="00D15058">
        <w:rPr>
          <w:rFonts w:ascii="Museo Sans 300" w:hAnsi="Museo Sans 300"/>
        </w:rPr>
        <w:t>all</w:t>
      </w:r>
      <w:r w:rsidRPr="00D15058">
        <w:rPr>
          <w:rFonts w:ascii="Museo Sans 300" w:hAnsi="Museo Sans 300"/>
        </w:rPr>
        <w:t xml:space="preserve"> the information into </w:t>
      </w:r>
      <w:r w:rsidRPr="00D15058">
        <w:rPr>
          <w:rFonts w:ascii="Museo Sans 300" w:hAnsi="Museo Sans 300"/>
          <w:b/>
          <w:bCs/>
        </w:rPr>
        <w:t xml:space="preserve">five core resource </w:t>
      </w:r>
      <w:r w:rsidR="00556D74">
        <w:rPr>
          <w:rFonts w:ascii="Museo Sans 300" w:hAnsi="Museo Sans 300"/>
          <w:b/>
          <w:bCs/>
        </w:rPr>
        <w:t>areas</w:t>
      </w:r>
      <w:r w:rsidRPr="00D15058">
        <w:rPr>
          <w:rFonts w:ascii="Museo Sans 300" w:hAnsi="Museo Sans 300"/>
        </w:rPr>
        <w:t>:</w:t>
      </w:r>
    </w:p>
    <w:p w14:paraId="395A1FCC" w14:textId="77777777" w:rsidR="00D15058" w:rsidRPr="00D15058" w:rsidRDefault="00D15058" w:rsidP="00D15058">
      <w:pPr>
        <w:numPr>
          <w:ilvl w:val="0"/>
          <w:numId w:val="42"/>
        </w:numPr>
        <w:rPr>
          <w:rFonts w:ascii="Museo Sans 300" w:hAnsi="Museo Sans 300"/>
        </w:rPr>
      </w:pPr>
      <w:r w:rsidRPr="00D15058">
        <w:rPr>
          <w:rFonts w:ascii="Museo Sans 300" w:hAnsi="Museo Sans 300"/>
          <w:b/>
          <w:bCs/>
        </w:rPr>
        <w:t>Carbon Footprint</w:t>
      </w:r>
      <w:r w:rsidRPr="00D15058">
        <w:rPr>
          <w:rFonts w:ascii="Museo Sans 300" w:hAnsi="Museo Sans 300"/>
        </w:rPr>
        <w:t> – work towards calculating your carbon footprint</w:t>
      </w:r>
    </w:p>
    <w:p w14:paraId="5182982B" w14:textId="77777777" w:rsidR="00D15058" w:rsidRPr="00D15058" w:rsidRDefault="00D15058" w:rsidP="00D15058">
      <w:pPr>
        <w:numPr>
          <w:ilvl w:val="0"/>
          <w:numId w:val="42"/>
        </w:numPr>
        <w:rPr>
          <w:rFonts w:ascii="Museo Sans 300" w:hAnsi="Museo Sans 300"/>
        </w:rPr>
      </w:pPr>
      <w:r w:rsidRPr="00D15058">
        <w:rPr>
          <w:rFonts w:ascii="Museo Sans 300" w:hAnsi="Museo Sans 300"/>
          <w:b/>
          <w:bCs/>
        </w:rPr>
        <w:t>Travel</w:t>
      </w:r>
      <w:r w:rsidRPr="00D15058">
        <w:rPr>
          <w:rFonts w:ascii="Museo Sans 300" w:hAnsi="Museo Sans 300"/>
        </w:rPr>
        <w:t> – tips and examples on how to make more sustainable travel choices</w:t>
      </w:r>
    </w:p>
    <w:p w14:paraId="1A149944" w14:textId="77777777" w:rsidR="00D15058" w:rsidRPr="00D15058" w:rsidRDefault="00D15058" w:rsidP="00D15058">
      <w:pPr>
        <w:numPr>
          <w:ilvl w:val="0"/>
          <w:numId w:val="42"/>
        </w:numPr>
        <w:rPr>
          <w:rFonts w:ascii="Museo Sans 300" w:hAnsi="Museo Sans 300"/>
        </w:rPr>
      </w:pPr>
      <w:r w:rsidRPr="00D15058">
        <w:rPr>
          <w:rFonts w:ascii="Museo Sans 300" w:hAnsi="Museo Sans 300"/>
          <w:b/>
          <w:bCs/>
        </w:rPr>
        <w:t>Procurement &amp; Supply Chain</w:t>
      </w:r>
      <w:r w:rsidRPr="00D15058">
        <w:rPr>
          <w:rFonts w:ascii="Museo Sans 300" w:hAnsi="Museo Sans 300"/>
        </w:rPr>
        <w:t> – make sure your supply chain supports your goals</w:t>
      </w:r>
    </w:p>
    <w:p w14:paraId="234891E8" w14:textId="77777777" w:rsidR="00D15058" w:rsidRPr="00D15058" w:rsidRDefault="00D15058" w:rsidP="00D15058">
      <w:pPr>
        <w:numPr>
          <w:ilvl w:val="0"/>
          <w:numId w:val="42"/>
        </w:numPr>
        <w:rPr>
          <w:rFonts w:ascii="Museo Sans 300" w:hAnsi="Museo Sans 300"/>
        </w:rPr>
      </w:pPr>
      <w:r w:rsidRPr="00D15058">
        <w:rPr>
          <w:rFonts w:ascii="Museo Sans 300" w:hAnsi="Museo Sans 300"/>
          <w:b/>
          <w:bCs/>
        </w:rPr>
        <w:t>Waste Management</w:t>
      </w:r>
      <w:r w:rsidRPr="00D15058">
        <w:rPr>
          <w:rFonts w:ascii="Museo Sans 300" w:hAnsi="Museo Sans 300"/>
        </w:rPr>
        <w:t> – highlight and reduce areas of waste in your business</w:t>
      </w:r>
    </w:p>
    <w:p w14:paraId="321240B5" w14:textId="77777777" w:rsidR="00D15058" w:rsidRPr="00D15058" w:rsidRDefault="00D15058" w:rsidP="00D15058">
      <w:pPr>
        <w:numPr>
          <w:ilvl w:val="0"/>
          <w:numId w:val="42"/>
        </w:numPr>
        <w:rPr>
          <w:rFonts w:ascii="Museo Sans 300" w:hAnsi="Museo Sans 300"/>
        </w:rPr>
      </w:pPr>
      <w:r w:rsidRPr="00D15058">
        <w:rPr>
          <w:rFonts w:ascii="Museo Sans 300" w:hAnsi="Museo Sans 300"/>
          <w:b/>
          <w:bCs/>
        </w:rPr>
        <w:t>Policies</w:t>
      </w:r>
      <w:r w:rsidRPr="00D15058">
        <w:rPr>
          <w:rFonts w:ascii="Museo Sans 300" w:hAnsi="Museo Sans 300"/>
        </w:rPr>
        <w:t> – communicate your goals and practices, internally and externally</w:t>
      </w:r>
    </w:p>
    <w:p w14:paraId="014927EA" w14:textId="77777777" w:rsidR="00D15058" w:rsidRPr="00D15058" w:rsidRDefault="00D15058" w:rsidP="00D15058">
      <w:pPr>
        <w:rPr>
          <w:rFonts w:ascii="Museo Sans 300" w:hAnsi="Museo Sans 300"/>
        </w:rPr>
      </w:pPr>
      <w:r w:rsidRPr="00D15058">
        <w:rPr>
          <w:rFonts w:ascii="Museo Sans 300" w:hAnsi="Museo Sans 300"/>
        </w:rPr>
        <w:t>Each group has different </w:t>
      </w:r>
      <w:r w:rsidRPr="00D15058">
        <w:rPr>
          <w:rFonts w:ascii="Museo Sans 300" w:hAnsi="Museo Sans 300"/>
          <w:b/>
          <w:bCs/>
        </w:rPr>
        <w:t>stages</w:t>
      </w:r>
      <w:r w:rsidRPr="00D15058">
        <w:rPr>
          <w:rFonts w:ascii="Museo Sans 300" w:hAnsi="Museo Sans 300"/>
        </w:rPr>
        <w:t>, depending on where you’re at with your existing sustainability journey:</w:t>
      </w:r>
    </w:p>
    <w:p w14:paraId="6E8CEC69" w14:textId="77777777" w:rsidR="00D15058" w:rsidRPr="00D15058" w:rsidRDefault="00D15058" w:rsidP="00CF6657">
      <w:pPr>
        <w:numPr>
          <w:ilvl w:val="0"/>
          <w:numId w:val="43"/>
        </w:numPr>
        <w:spacing w:line="240" w:lineRule="auto"/>
        <w:rPr>
          <w:rFonts w:ascii="Museo Sans 300" w:hAnsi="Museo Sans 300"/>
        </w:rPr>
      </w:pPr>
      <w:r w:rsidRPr="00D15058">
        <w:rPr>
          <w:rFonts w:ascii="Museo Sans 300" w:hAnsi="Museo Sans 300"/>
        </w:rPr>
        <w:t>Stage 1 / Beginner</w:t>
      </w:r>
    </w:p>
    <w:p w14:paraId="2F565F06" w14:textId="77777777" w:rsidR="00D15058" w:rsidRPr="00D15058" w:rsidRDefault="00D15058" w:rsidP="00CF6657">
      <w:pPr>
        <w:numPr>
          <w:ilvl w:val="0"/>
          <w:numId w:val="43"/>
        </w:numPr>
        <w:spacing w:line="240" w:lineRule="auto"/>
        <w:rPr>
          <w:rFonts w:ascii="Museo Sans 300" w:hAnsi="Museo Sans 300"/>
        </w:rPr>
      </w:pPr>
      <w:r w:rsidRPr="00D15058">
        <w:rPr>
          <w:rFonts w:ascii="Museo Sans 300" w:hAnsi="Museo Sans 300"/>
        </w:rPr>
        <w:t>Stage 2 / Intermediate</w:t>
      </w:r>
    </w:p>
    <w:p w14:paraId="1F883755" w14:textId="77777777" w:rsidR="00D15058" w:rsidRPr="00D15058" w:rsidRDefault="00D15058" w:rsidP="00CF6657">
      <w:pPr>
        <w:numPr>
          <w:ilvl w:val="0"/>
          <w:numId w:val="43"/>
        </w:numPr>
        <w:spacing w:line="240" w:lineRule="auto"/>
        <w:rPr>
          <w:rFonts w:ascii="Museo Sans 300" w:hAnsi="Museo Sans 300"/>
        </w:rPr>
      </w:pPr>
      <w:r w:rsidRPr="00D15058">
        <w:rPr>
          <w:rFonts w:ascii="Museo Sans 300" w:hAnsi="Museo Sans 300"/>
        </w:rPr>
        <w:t>Stage 3 / Expert</w:t>
      </w:r>
    </w:p>
    <w:p w14:paraId="47BF7CAA" w14:textId="77777777" w:rsidR="00D15058" w:rsidRPr="00D15058" w:rsidRDefault="00D15058" w:rsidP="00D15058">
      <w:pPr>
        <w:rPr>
          <w:rFonts w:ascii="Museo Sans 300" w:hAnsi="Museo Sans 300"/>
          <w:b/>
          <w:bCs/>
        </w:rPr>
      </w:pPr>
      <w:r w:rsidRPr="00D15058">
        <w:rPr>
          <w:rFonts w:ascii="Museo Sans 300" w:hAnsi="Museo Sans 300"/>
          <w:b/>
          <w:bCs/>
        </w:rPr>
        <w:t>Step three</w:t>
      </w:r>
    </w:p>
    <w:p w14:paraId="34ADB70E" w14:textId="77777777" w:rsidR="001B71E8" w:rsidRDefault="003C6D06" w:rsidP="00D15058">
      <w:pPr>
        <w:rPr>
          <w:rFonts w:ascii="Museo Sans 300" w:hAnsi="Museo Sans 300"/>
        </w:rPr>
      </w:pPr>
      <w:r>
        <w:rPr>
          <w:rFonts w:ascii="Museo Sans 300" w:hAnsi="Museo Sans 300"/>
        </w:rPr>
        <w:t xml:space="preserve">Work through each resource group that is relevant for your business or organisation. </w:t>
      </w:r>
      <w:r w:rsidR="009E6993">
        <w:rPr>
          <w:rFonts w:ascii="Museo Sans 300" w:hAnsi="Museo Sans 300"/>
        </w:rPr>
        <w:t>Track your progress using the below tracker</w:t>
      </w:r>
      <w:r w:rsidR="001B71E8">
        <w:rPr>
          <w:rFonts w:ascii="Museo Sans 300" w:hAnsi="Museo Sans 300"/>
        </w:rPr>
        <w:t xml:space="preserve"> table. </w:t>
      </w:r>
    </w:p>
    <w:p w14:paraId="30EC2B37" w14:textId="40666E99" w:rsidR="003C6D06" w:rsidRDefault="003C6D06" w:rsidP="00D15058">
      <w:pPr>
        <w:rPr>
          <w:rFonts w:ascii="Museo Sans 300" w:hAnsi="Museo Sans 300"/>
        </w:rPr>
      </w:pPr>
      <w:r>
        <w:rPr>
          <w:rFonts w:ascii="Museo Sans 300" w:hAnsi="Museo Sans 300"/>
        </w:rPr>
        <w:t>There are downloadable tools</w:t>
      </w:r>
      <w:r w:rsidR="00F26C99">
        <w:rPr>
          <w:rFonts w:ascii="Museo Sans 300" w:hAnsi="Museo Sans 300"/>
        </w:rPr>
        <w:t xml:space="preserve"> and guides that will help you to create documents and measure your environmental impact. These can then be used to demonstrate your work towards </w:t>
      </w:r>
      <w:r w:rsidR="00C5432C">
        <w:rPr>
          <w:rFonts w:ascii="Museo Sans 300" w:hAnsi="Museo Sans 300"/>
        </w:rPr>
        <w:t xml:space="preserve">embedding sustainability, becoming net zero or embracing the circular economy model. </w:t>
      </w:r>
    </w:p>
    <w:p w14:paraId="4E1A2E04" w14:textId="4630B4DF" w:rsidR="00C5432C" w:rsidRDefault="00C5432C" w:rsidP="00D15058">
      <w:pPr>
        <w:rPr>
          <w:rFonts w:ascii="Museo Sans 300" w:hAnsi="Museo Sans 300"/>
        </w:rPr>
      </w:pPr>
      <w:r>
        <w:rPr>
          <w:rFonts w:ascii="Museo Sans 300" w:hAnsi="Museo Sans 300"/>
        </w:rPr>
        <w:t>You could use these documents to support your:</w:t>
      </w:r>
    </w:p>
    <w:p w14:paraId="3896E973" w14:textId="094F4F73" w:rsidR="00C5432C" w:rsidRDefault="00C5432C" w:rsidP="00CF6657">
      <w:pPr>
        <w:pStyle w:val="ListParagraph"/>
        <w:numPr>
          <w:ilvl w:val="0"/>
          <w:numId w:val="43"/>
        </w:numPr>
        <w:spacing w:line="360" w:lineRule="auto"/>
        <w:rPr>
          <w:rFonts w:ascii="Museo Sans 300" w:hAnsi="Museo Sans 300"/>
        </w:rPr>
      </w:pPr>
      <w:r>
        <w:rPr>
          <w:rFonts w:ascii="Museo Sans 300" w:hAnsi="Museo Sans 300"/>
        </w:rPr>
        <w:t xml:space="preserve">Funding applications </w:t>
      </w:r>
    </w:p>
    <w:p w14:paraId="32873A9E" w14:textId="7A98A158" w:rsidR="00C5432C" w:rsidRDefault="00C5432C" w:rsidP="00CF6657">
      <w:pPr>
        <w:pStyle w:val="ListParagraph"/>
        <w:numPr>
          <w:ilvl w:val="0"/>
          <w:numId w:val="43"/>
        </w:numPr>
        <w:spacing w:line="360" w:lineRule="auto"/>
        <w:rPr>
          <w:rFonts w:ascii="Museo Sans 300" w:hAnsi="Museo Sans 300"/>
        </w:rPr>
      </w:pPr>
      <w:r>
        <w:rPr>
          <w:rFonts w:ascii="Museo Sans 300" w:hAnsi="Museo Sans 300"/>
        </w:rPr>
        <w:t>Bid and Tender processes</w:t>
      </w:r>
    </w:p>
    <w:p w14:paraId="682AC57B" w14:textId="3B556B4D" w:rsidR="00C5432C" w:rsidRDefault="00C5432C" w:rsidP="00CF6657">
      <w:pPr>
        <w:pStyle w:val="ListParagraph"/>
        <w:numPr>
          <w:ilvl w:val="0"/>
          <w:numId w:val="43"/>
        </w:numPr>
        <w:spacing w:line="360" w:lineRule="auto"/>
        <w:rPr>
          <w:rFonts w:ascii="Museo Sans 300" w:hAnsi="Museo Sans 300"/>
        </w:rPr>
      </w:pPr>
      <w:r>
        <w:rPr>
          <w:rFonts w:ascii="Museo Sans 300" w:hAnsi="Museo Sans 300"/>
        </w:rPr>
        <w:t>Marketing materials to help differentiate you from your competition</w:t>
      </w:r>
    </w:p>
    <w:p w14:paraId="097CDD43" w14:textId="1B86C0F5" w:rsidR="00C5432C" w:rsidRPr="00C5432C" w:rsidRDefault="00691214" w:rsidP="00CF6657">
      <w:pPr>
        <w:pStyle w:val="ListParagraph"/>
        <w:numPr>
          <w:ilvl w:val="0"/>
          <w:numId w:val="43"/>
        </w:numPr>
        <w:spacing w:line="360" w:lineRule="auto"/>
        <w:rPr>
          <w:rFonts w:ascii="Museo Sans 300" w:hAnsi="Museo Sans 300"/>
        </w:rPr>
      </w:pPr>
      <w:r>
        <w:rPr>
          <w:rFonts w:ascii="Museo Sans 300" w:hAnsi="Museo Sans 300"/>
        </w:rPr>
        <w:t>Communicate your sustainability credentials to your clients</w:t>
      </w:r>
      <w:r w:rsidR="00413410">
        <w:rPr>
          <w:rFonts w:ascii="Museo Sans 300" w:hAnsi="Museo Sans 300"/>
        </w:rPr>
        <w:t>, customers and visitors</w:t>
      </w:r>
    </w:p>
    <w:p w14:paraId="4100A54C" w14:textId="0DA784E1" w:rsidR="00A27191" w:rsidRDefault="00A27191" w:rsidP="00D15058">
      <w:pPr>
        <w:rPr>
          <w:rFonts w:ascii="Museo Sans 300" w:hAnsi="Museo Sans 300"/>
        </w:rPr>
      </w:pPr>
    </w:p>
    <w:p w14:paraId="6ABEEA82" w14:textId="77777777" w:rsidR="00413410" w:rsidRDefault="00413410" w:rsidP="00D15058">
      <w:pPr>
        <w:rPr>
          <w:rFonts w:ascii="Museo Sans 300" w:hAnsi="Museo Sans 300"/>
        </w:rPr>
      </w:pPr>
    </w:p>
    <w:p w14:paraId="1E165631" w14:textId="77777777" w:rsidR="00413410" w:rsidRDefault="00413410" w:rsidP="00D15058">
      <w:pPr>
        <w:rPr>
          <w:rFonts w:ascii="Museo Sans 300" w:hAnsi="Museo Sans 300"/>
        </w:rPr>
      </w:pPr>
    </w:p>
    <w:p w14:paraId="332E2D46" w14:textId="77777777" w:rsidR="00413410" w:rsidRDefault="00413410" w:rsidP="00D15058">
      <w:pPr>
        <w:rPr>
          <w:rFonts w:ascii="Museo Sans 300" w:hAnsi="Museo Sans 300"/>
        </w:rPr>
      </w:pPr>
    </w:p>
    <w:p w14:paraId="432416AB" w14:textId="77777777" w:rsidR="00413410" w:rsidRDefault="00413410" w:rsidP="00D15058">
      <w:pPr>
        <w:rPr>
          <w:rFonts w:ascii="Museo Sans 300" w:hAnsi="Museo Sans 300"/>
        </w:rPr>
      </w:pPr>
    </w:p>
    <w:p w14:paraId="75419830" w14:textId="77777777" w:rsidR="00413410" w:rsidRDefault="00413410" w:rsidP="00D15058">
      <w:pPr>
        <w:rPr>
          <w:rFonts w:ascii="Museo Sans 300" w:hAnsi="Museo Sans 300"/>
        </w:rPr>
      </w:pP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411"/>
        <w:gridCol w:w="2268"/>
        <w:gridCol w:w="2372"/>
        <w:gridCol w:w="2447"/>
      </w:tblGrid>
      <w:tr w:rsidR="001B7ECE" w14:paraId="57A9C2D2" w14:textId="77777777" w:rsidTr="005635A3">
        <w:tc>
          <w:tcPr>
            <w:tcW w:w="2411" w:type="dxa"/>
            <w:shd w:val="clear" w:color="auto" w:fill="329B8F"/>
          </w:tcPr>
          <w:p w14:paraId="5D3885D3" w14:textId="6A615FCE" w:rsidR="001B7ECE" w:rsidRPr="005635A3" w:rsidRDefault="001B7ECE" w:rsidP="00D15058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CORE RESOURCE GROUP</w:t>
            </w:r>
          </w:p>
        </w:tc>
        <w:tc>
          <w:tcPr>
            <w:tcW w:w="2268" w:type="dxa"/>
            <w:shd w:val="clear" w:color="auto" w:fill="329B8F"/>
          </w:tcPr>
          <w:p w14:paraId="5C72DE18" w14:textId="1DCE5DA2" w:rsidR="001B7ECE" w:rsidRPr="005635A3" w:rsidRDefault="001B7ECE" w:rsidP="00D15058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BEGINNER</w:t>
            </w:r>
          </w:p>
        </w:tc>
        <w:tc>
          <w:tcPr>
            <w:tcW w:w="2372" w:type="dxa"/>
            <w:shd w:val="clear" w:color="auto" w:fill="329B8F"/>
          </w:tcPr>
          <w:p w14:paraId="3DBF34E2" w14:textId="1D3D8823" w:rsidR="001B7ECE" w:rsidRPr="005635A3" w:rsidRDefault="001B7ECE" w:rsidP="00D15058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INTERMEDIATE</w:t>
            </w:r>
          </w:p>
        </w:tc>
        <w:tc>
          <w:tcPr>
            <w:tcW w:w="2447" w:type="dxa"/>
            <w:shd w:val="clear" w:color="auto" w:fill="329B8F"/>
          </w:tcPr>
          <w:p w14:paraId="6B5C86BC" w14:textId="3F44F147" w:rsidR="001B7ECE" w:rsidRPr="005635A3" w:rsidRDefault="001B7ECE" w:rsidP="00D15058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EXPERT</w:t>
            </w:r>
          </w:p>
        </w:tc>
      </w:tr>
      <w:tr w:rsidR="001B7ECE" w14:paraId="6D7A5E4E" w14:textId="77777777" w:rsidTr="005635A3">
        <w:tc>
          <w:tcPr>
            <w:tcW w:w="2411" w:type="dxa"/>
            <w:shd w:val="clear" w:color="auto" w:fill="329B8F"/>
          </w:tcPr>
          <w:p w14:paraId="26A3DB1E" w14:textId="2D92F61B" w:rsidR="001B7ECE" w:rsidRPr="005635A3" w:rsidRDefault="001B7ECE" w:rsidP="005635A3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Policies</w:t>
            </w:r>
          </w:p>
        </w:tc>
        <w:tc>
          <w:tcPr>
            <w:tcW w:w="2268" w:type="dxa"/>
          </w:tcPr>
          <w:p w14:paraId="7719C5CB" w14:textId="460C0999" w:rsidR="001B7ECE" w:rsidRPr="00F9310C" w:rsidRDefault="00F9310C" w:rsidP="00D15058">
            <w:pPr>
              <w:rPr>
                <w:rFonts w:ascii="Museo Sans 300" w:hAnsi="Museo Sans 300"/>
              </w:rPr>
            </w:pPr>
            <w:r w:rsidRPr="00F9310C">
              <w:rPr>
                <w:rFonts w:ascii="Museo Sans 300" w:hAnsi="Museo Sans 300"/>
              </w:rPr>
              <w:t>We do not have formal sustainability policies or documentation.</w:t>
            </w:r>
          </w:p>
        </w:tc>
        <w:tc>
          <w:tcPr>
            <w:tcW w:w="2372" w:type="dxa"/>
          </w:tcPr>
          <w:p w14:paraId="32C5E9EB" w14:textId="1D284CC6" w:rsidR="001B7ECE" w:rsidRDefault="00F9310C" w:rsidP="00D15058">
            <w:pPr>
              <w:rPr>
                <w:rFonts w:ascii="Museo Sans 300" w:hAnsi="Museo Sans 300"/>
              </w:rPr>
            </w:pPr>
            <w:r w:rsidRPr="00F9310C">
              <w:rPr>
                <w:rFonts w:ascii="Museo Sans 300" w:hAnsi="Museo Sans 300"/>
              </w:rPr>
              <w:t>We have some internal sustainability policies but limited external communication.</w:t>
            </w:r>
          </w:p>
        </w:tc>
        <w:tc>
          <w:tcPr>
            <w:tcW w:w="2447" w:type="dxa"/>
          </w:tcPr>
          <w:p w14:paraId="6DABA8DF" w14:textId="43828D81" w:rsidR="001B7ECE" w:rsidRDefault="00F9310C" w:rsidP="00D15058">
            <w:pPr>
              <w:rPr>
                <w:rFonts w:ascii="Museo Sans 300" w:hAnsi="Museo Sans 300"/>
              </w:rPr>
            </w:pPr>
            <w:r w:rsidRPr="00F9310C">
              <w:rPr>
                <w:rFonts w:ascii="Museo Sans 300" w:hAnsi="Museo Sans 300"/>
              </w:rPr>
              <w:t>We have a documented sustainability strategy, communicate progress publicly, and engage stakeholders.</w:t>
            </w:r>
          </w:p>
        </w:tc>
      </w:tr>
      <w:tr w:rsidR="001B7ECE" w14:paraId="0690683B" w14:textId="77777777" w:rsidTr="005635A3">
        <w:tc>
          <w:tcPr>
            <w:tcW w:w="2411" w:type="dxa"/>
            <w:shd w:val="clear" w:color="auto" w:fill="329B8F"/>
          </w:tcPr>
          <w:p w14:paraId="0A80DABD" w14:textId="79F830B0" w:rsidR="001B7ECE" w:rsidRPr="005635A3" w:rsidRDefault="00BA25A1" w:rsidP="005635A3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Carbon Footprint</w:t>
            </w:r>
          </w:p>
        </w:tc>
        <w:tc>
          <w:tcPr>
            <w:tcW w:w="2268" w:type="dxa"/>
          </w:tcPr>
          <w:p w14:paraId="0C5436A4" w14:textId="0F0A0B50" w:rsidR="001B7ECE" w:rsidRDefault="009B5E3D" w:rsidP="00D15058">
            <w:pPr>
              <w:rPr>
                <w:rFonts w:ascii="Museo Sans 300" w:hAnsi="Museo Sans 300"/>
              </w:rPr>
            </w:pPr>
            <w:r w:rsidRPr="009B5E3D">
              <w:rPr>
                <w:rFonts w:ascii="Museo Sans 300" w:hAnsi="Museo Sans 300"/>
              </w:rPr>
              <w:t>We have not yet measured our carbon footprint.</w:t>
            </w:r>
          </w:p>
        </w:tc>
        <w:tc>
          <w:tcPr>
            <w:tcW w:w="2372" w:type="dxa"/>
          </w:tcPr>
          <w:p w14:paraId="15C0EAFA" w14:textId="570A3A11" w:rsidR="001B7ECE" w:rsidRDefault="009B5E3D" w:rsidP="00D15058">
            <w:pPr>
              <w:rPr>
                <w:rFonts w:ascii="Museo Sans 300" w:hAnsi="Museo Sans 300"/>
              </w:rPr>
            </w:pPr>
            <w:r w:rsidRPr="009B5E3D">
              <w:rPr>
                <w:rFonts w:ascii="Museo Sans 300" w:hAnsi="Museo Sans 300"/>
              </w:rPr>
              <w:t>We have estimated our carbon footprint using basic tools or rough calculations.</w:t>
            </w:r>
          </w:p>
        </w:tc>
        <w:tc>
          <w:tcPr>
            <w:tcW w:w="2447" w:type="dxa"/>
          </w:tcPr>
          <w:p w14:paraId="2503318B" w14:textId="7F8C6EA9" w:rsidR="001B7ECE" w:rsidRDefault="00DE1C32" w:rsidP="00D15058">
            <w:pPr>
              <w:rPr>
                <w:rFonts w:ascii="Museo Sans 300" w:hAnsi="Museo Sans 300"/>
              </w:rPr>
            </w:pPr>
            <w:r w:rsidRPr="00DE1C32">
              <w:rPr>
                <w:rFonts w:ascii="Museo Sans 300" w:hAnsi="Museo Sans 300"/>
              </w:rPr>
              <w:t>We regularly measure, report, and set targets for reducing our carbon footprint using verified methods.</w:t>
            </w:r>
          </w:p>
        </w:tc>
      </w:tr>
      <w:tr w:rsidR="001B7ECE" w14:paraId="74D57A42" w14:textId="77777777" w:rsidTr="005635A3">
        <w:tc>
          <w:tcPr>
            <w:tcW w:w="2411" w:type="dxa"/>
            <w:shd w:val="clear" w:color="auto" w:fill="329B8F"/>
          </w:tcPr>
          <w:p w14:paraId="6CFB64E4" w14:textId="2BDC9D85" w:rsidR="001B7ECE" w:rsidRPr="005635A3" w:rsidRDefault="00BA25A1" w:rsidP="005635A3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Procurement and Supply Chain</w:t>
            </w:r>
          </w:p>
        </w:tc>
        <w:tc>
          <w:tcPr>
            <w:tcW w:w="2268" w:type="dxa"/>
          </w:tcPr>
          <w:p w14:paraId="035A6748" w14:textId="4B780BE7" w:rsidR="001B7ECE" w:rsidRDefault="00DE1C32" w:rsidP="00D15058">
            <w:pPr>
              <w:rPr>
                <w:rFonts w:ascii="Museo Sans 300" w:hAnsi="Museo Sans 300"/>
              </w:rPr>
            </w:pPr>
            <w:r w:rsidRPr="00DE1C32">
              <w:rPr>
                <w:rFonts w:ascii="Museo Sans 300" w:hAnsi="Museo Sans 300"/>
              </w:rPr>
              <w:t>We have not assessed the sustainability of our suppliers.</w:t>
            </w:r>
          </w:p>
        </w:tc>
        <w:tc>
          <w:tcPr>
            <w:tcW w:w="2372" w:type="dxa"/>
          </w:tcPr>
          <w:p w14:paraId="3E38F0BA" w14:textId="44D92E08" w:rsidR="001B7ECE" w:rsidRDefault="00EA14FE" w:rsidP="00D15058">
            <w:pPr>
              <w:rPr>
                <w:rFonts w:ascii="Museo Sans 300" w:hAnsi="Museo Sans 300"/>
              </w:rPr>
            </w:pPr>
            <w:r w:rsidRPr="00EA14FE">
              <w:rPr>
                <w:rFonts w:ascii="Museo Sans 300" w:hAnsi="Museo Sans 300"/>
              </w:rPr>
              <w:t>We have started reviewing supplier sustainability credentials and considering sustainability in procurement.</w:t>
            </w:r>
          </w:p>
        </w:tc>
        <w:tc>
          <w:tcPr>
            <w:tcW w:w="2447" w:type="dxa"/>
          </w:tcPr>
          <w:p w14:paraId="2977D28F" w14:textId="0399504F" w:rsidR="001B7ECE" w:rsidRDefault="00EA14FE" w:rsidP="00D15058">
            <w:pPr>
              <w:rPr>
                <w:rFonts w:ascii="Museo Sans 300" w:hAnsi="Museo Sans 300"/>
              </w:rPr>
            </w:pPr>
            <w:r w:rsidRPr="00EA14FE">
              <w:rPr>
                <w:rFonts w:ascii="Museo Sans 300" w:hAnsi="Museo Sans 300"/>
              </w:rPr>
              <w:t>We prioritise sustainable suppliers, require environmental standards, and regularly audit procurement processes.</w:t>
            </w:r>
          </w:p>
        </w:tc>
      </w:tr>
      <w:tr w:rsidR="001B7ECE" w14:paraId="72023463" w14:textId="77777777" w:rsidTr="005635A3">
        <w:tc>
          <w:tcPr>
            <w:tcW w:w="2411" w:type="dxa"/>
            <w:shd w:val="clear" w:color="auto" w:fill="329B8F"/>
          </w:tcPr>
          <w:p w14:paraId="3CC02CAA" w14:textId="6547F0E2" w:rsidR="001B7ECE" w:rsidRPr="005635A3" w:rsidRDefault="00BA25A1" w:rsidP="005635A3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Commuting and Travel</w:t>
            </w:r>
          </w:p>
        </w:tc>
        <w:tc>
          <w:tcPr>
            <w:tcW w:w="2268" w:type="dxa"/>
          </w:tcPr>
          <w:p w14:paraId="337E44CF" w14:textId="53C44E85" w:rsidR="001B7ECE" w:rsidRDefault="00DE1C32" w:rsidP="00D15058">
            <w:pPr>
              <w:rPr>
                <w:rFonts w:ascii="Museo Sans 300" w:hAnsi="Museo Sans 300"/>
              </w:rPr>
            </w:pPr>
            <w:r w:rsidRPr="00DE1C32">
              <w:rPr>
                <w:rFonts w:ascii="Museo Sans 300" w:hAnsi="Museo Sans 300"/>
              </w:rPr>
              <w:t>We do not track employee travel or business-related emissions.</w:t>
            </w:r>
          </w:p>
        </w:tc>
        <w:tc>
          <w:tcPr>
            <w:tcW w:w="2372" w:type="dxa"/>
          </w:tcPr>
          <w:p w14:paraId="0E2284E1" w14:textId="51E9B181" w:rsidR="001B7ECE" w:rsidRDefault="00FB7027" w:rsidP="00D15058">
            <w:pPr>
              <w:rPr>
                <w:rFonts w:ascii="Museo Sans 300" w:hAnsi="Museo Sans 300"/>
              </w:rPr>
            </w:pPr>
            <w:r w:rsidRPr="00FB7027">
              <w:rPr>
                <w:rFonts w:ascii="Museo Sans 300" w:hAnsi="Museo Sans 300"/>
              </w:rPr>
              <w:t>We track some aspects of business and commuting travel but lack formal reduction strategies.</w:t>
            </w:r>
          </w:p>
        </w:tc>
        <w:tc>
          <w:tcPr>
            <w:tcW w:w="2447" w:type="dxa"/>
          </w:tcPr>
          <w:p w14:paraId="5D5070BF" w14:textId="6E60B42C" w:rsidR="001B7ECE" w:rsidRDefault="00FB7027" w:rsidP="00FB7027">
            <w:pPr>
              <w:rPr>
                <w:rFonts w:ascii="Museo Sans 300" w:hAnsi="Museo Sans 300"/>
              </w:rPr>
            </w:pPr>
            <w:r w:rsidRPr="00FB7027">
              <w:rPr>
                <w:rFonts w:ascii="Museo Sans 300" w:hAnsi="Museo Sans 300"/>
              </w:rPr>
              <w:t>We have detailed records, policies, and incentives to reduce travel emissions (e.g., remote work, EV incentives, carbon offsetting).</w:t>
            </w:r>
          </w:p>
        </w:tc>
      </w:tr>
      <w:tr w:rsidR="001B7ECE" w14:paraId="65DFF8F6" w14:textId="77777777" w:rsidTr="005635A3">
        <w:tc>
          <w:tcPr>
            <w:tcW w:w="2411" w:type="dxa"/>
            <w:shd w:val="clear" w:color="auto" w:fill="329B8F"/>
          </w:tcPr>
          <w:p w14:paraId="59A0B479" w14:textId="30C961C1" w:rsidR="001B7ECE" w:rsidRPr="005635A3" w:rsidRDefault="00BA25A1" w:rsidP="005635A3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Waste Management</w:t>
            </w:r>
          </w:p>
        </w:tc>
        <w:tc>
          <w:tcPr>
            <w:tcW w:w="2268" w:type="dxa"/>
          </w:tcPr>
          <w:p w14:paraId="05385F33" w14:textId="6AA90156" w:rsidR="001B7ECE" w:rsidRDefault="00FB7027" w:rsidP="00FB7027">
            <w:pPr>
              <w:rPr>
                <w:rFonts w:ascii="Museo Sans 300" w:hAnsi="Museo Sans 300"/>
              </w:rPr>
            </w:pPr>
            <w:r w:rsidRPr="00FB7027">
              <w:rPr>
                <w:rFonts w:ascii="Museo Sans 300" w:hAnsi="Museo Sans 300"/>
              </w:rPr>
              <w:t>We have basic waste management but no clear reduction strategy.</w:t>
            </w:r>
          </w:p>
        </w:tc>
        <w:tc>
          <w:tcPr>
            <w:tcW w:w="2372" w:type="dxa"/>
          </w:tcPr>
          <w:p w14:paraId="5EA8E7D0" w14:textId="2B342207" w:rsidR="001B7ECE" w:rsidRDefault="00FB7027" w:rsidP="00D15058">
            <w:pPr>
              <w:rPr>
                <w:rFonts w:ascii="Museo Sans 300" w:hAnsi="Museo Sans 300"/>
              </w:rPr>
            </w:pPr>
            <w:r w:rsidRPr="00FB7027">
              <w:rPr>
                <w:rFonts w:ascii="Museo Sans 300" w:hAnsi="Museo Sans 300"/>
              </w:rPr>
              <w:t>We recycle and reduce waste but do not have a formal waste policy or regular audits.</w:t>
            </w:r>
          </w:p>
        </w:tc>
        <w:tc>
          <w:tcPr>
            <w:tcW w:w="2447" w:type="dxa"/>
          </w:tcPr>
          <w:p w14:paraId="10D210EC" w14:textId="303739B7" w:rsidR="001B7ECE" w:rsidRDefault="00896651" w:rsidP="00D15058">
            <w:pPr>
              <w:rPr>
                <w:rFonts w:ascii="Museo Sans 300" w:hAnsi="Museo Sans 300"/>
              </w:rPr>
            </w:pPr>
            <w:r w:rsidRPr="00896651">
              <w:rPr>
                <w:rFonts w:ascii="Museo Sans 300" w:hAnsi="Museo Sans 300"/>
              </w:rPr>
              <w:t>We follow a circular economy approach, track waste reduction, and work towards zero waste goals.</w:t>
            </w:r>
          </w:p>
        </w:tc>
      </w:tr>
    </w:tbl>
    <w:p w14:paraId="23A126D4" w14:textId="77777777" w:rsidR="009E6993" w:rsidRDefault="009E6993" w:rsidP="00D15058">
      <w:pPr>
        <w:rPr>
          <w:rFonts w:ascii="Museo Sans 300" w:hAnsi="Museo Sans 300"/>
        </w:rPr>
      </w:pPr>
    </w:p>
    <w:p w14:paraId="3E0CDF02" w14:textId="13E3890E" w:rsidR="009E6993" w:rsidRDefault="009E6993" w:rsidP="00D15058">
      <w:pPr>
        <w:rPr>
          <w:rFonts w:ascii="Museo Sans 300" w:hAnsi="Museo Sans 300"/>
          <w:b/>
          <w:bCs/>
        </w:rPr>
      </w:pPr>
      <w:r>
        <w:rPr>
          <w:rFonts w:ascii="Museo Sans 300" w:hAnsi="Museo Sans 300"/>
          <w:b/>
          <w:bCs/>
        </w:rPr>
        <w:t>PROGRESS TRACKER</w:t>
      </w:r>
    </w:p>
    <w:tbl>
      <w:tblPr>
        <w:tblStyle w:val="TableGrid"/>
        <w:tblW w:w="9498" w:type="dxa"/>
        <w:tblInd w:w="-289" w:type="dxa"/>
        <w:tblLook w:val="04A0" w:firstRow="1" w:lastRow="0" w:firstColumn="1" w:lastColumn="0" w:noHBand="0" w:noVBand="1"/>
      </w:tblPr>
      <w:tblGrid>
        <w:gridCol w:w="2543"/>
        <w:gridCol w:w="2254"/>
        <w:gridCol w:w="2254"/>
        <w:gridCol w:w="2447"/>
      </w:tblGrid>
      <w:tr w:rsidR="001B71E8" w14:paraId="6135E4E9" w14:textId="77777777" w:rsidTr="00421439">
        <w:tc>
          <w:tcPr>
            <w:tcW w:w="2543" w:type="dxa"/>
            <w:shd w:val="clear" w:color="auto" w:fill="329B8F"/>
          </w:tcPr>
          <w:p w14:paraId="328FD756" w14:textId="4EFEA32D" w:rsidR="001B71E8" w:rsidRDefault="001B71E8" w:rsidP="001B71E8">
            <w:pPr>
              <w:rPr>
                <w:rFonts w:ascii="Museo Sans 300" w:hAnsi="Museo Sans 300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CORE RESOURCE GROUP</w:t>
            </w:r>
          </w:p>
        </w:tc>
        <w:tc>
          <w:tcPr>
            <w:tcW w:w="2254" w:type="dxa"/>
            <w:shd w:val="clear" w:color="auto" w:fill="329B8F"/>
          </w:tcPr>
          <w:p w14:paraId="5344D575" w14:textId="79FEC201" w:rsidR="001B71E8" w:rsidRDefault="001B71E8" w:rsidP="001B71E8">
            <w:pPr>
              <w:rPr>
                <w:rFonts w:ascii="Museo Sans 300" w:hAnsi="Museo Sans 300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BEGINNER</w:t>
            </w:r>
          </w:p>
        </w:tc>
        <w:tc>
          <w:tcPr>
            <w:tcW w:w="2254" w:type="dxa"/>
            <w:shd w:val="clear" w:color="auto" w:fill="329B8F"/>
          </w:tcPr>
          <w:p w14:paraId="12BDD3D5" w14:textId="7E0FF4F4" w:rsidR="001B71E8" w:rsidRDefault="001B71E8" w:rsidP="001B71E8">
            <w:pPr>
              <w:rPr>
                <w:rFonts w:ascii="Museo Sans 300" w:hAnsi="Museo Sans 300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INTERMEDIATE</w:t>
            </w:r>
          </w:p>
        </w:tc>
        <w:tc>
          <w:tcPr>
            <w:tcW w:w="2447" w:type="dxa"/>
            <w:shd w:val="clear" w:color="auto" w:fill="329B8F"/>
          </w:tcPr>
          <w:p w14:paraId="17743C31" w14:textId="26B762F1" w:rsidR="001B71E8" w:rsidRDefault="001B71E8" w:rsidP="001B71E8">
            <w:pPr>
              <w:rPr>
                <w:rFonts w:ascii="Museo Sans 300" w:hAnsi="Museo Sans 300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EXPERT</w:t>
            </w:r>
          </w:p>
        </w:tc>
      </w:tr>
      <w:tr w:rsidR="00421439" w14:paraId="2688609A" w14:textId="77777777" w:rsidTr="00421439">
        <w:tc>
          <w:tcPr>
            <w:tcW w:w="2543" w:type="dxa"/>
            <w:shd w:val="clear" w:color="auto" w:fill="329B8F"/>
          </w:tcPr>
          <w:p w14:paraId="2FF70DCF" w14:textId="77777777" w:rsidR="00421439" w:rsidRDefault="00421439" w:rsidP="00421439">
            <w:pPr>
              <w:tabs>
                <w:tab w:val="right" w:pos="2327"/>
              </w:tabs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Policies</w:t>
            </w:r>
            <w:r>
              <w:rPr>
                <w:rFonts w:ascii="Museo Sans 300" w:hAnsi="Museo Sans 300"/>
                <w:b/>
                <w:bCs/>
                <w:color w:val="FFFFFF" w:themeColor="background1"/>
              </w:rPr>
              <w:tab/>
            </w:r>
          </w:p>
          <w:p w14:paraId="6B9BB8ED" w14:textId="3EAA00FB" w:rsidR="00421439" w:rsidRDefault="00421439" w:rsidP="00421439">
            <w:pPr>
              <w:tabs>
                <w:tab w:val="right" w:pos="2327"/>
              </w:tabs>
              <w:rPr>
                <w:rFonts w:ascii="Museo Sans 300" w:hAnsi="Museo Sans 300"/>
              </w:rPr>
            </w:pPr>
          </w:p>
        </w:tc>
        <w:sdt>
          <w:sdtPr>
            <w:rPr>
              <w:rFonts w:ascii="Museo Sans 300" w:hAnsi="Museo Sans 300"/>
            </w:rPr>
            <w:id w:val="-552082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501246B8" w14:textId="1201CFC5" w:rsidR="00421439" w:rsidRPr="00421439" w:rsidRDefault="0067090F" w:rsidP="00421439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1401639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682FECF7" w14:textId="24D40E55" w:rsidR="00421439" w:rsidRPr="00421439" w:rsidRDefault="0067090F" w:rsidP="00421439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139477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7" w:type="dxa"/>
              </w:tcPr>
              <w:p w14:paraId="11A29DB2" w14:textId="47470A5D" w:rsidR="00421439" w:rsidRPr="00421439" w:rsidRDefault="0067090F" w:rsidP="00421439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421439" w14:paraId="13C9F000" w14:textId="77777777" w:rsidTr="00421439">
        <w:tc>
          <w:tcPr>
            <w:tcW w:w="2543" w:type="dxa"/>
            <w:shd w:val="clear" w:color="auto" w:fill="329B8F"/>
          </w:tcPr>
          <w:p w14:paraId="3C8276A0" w14:textId="77777777" w:rsidR="00421439" w:rsidRDefault="00421439" w:rsidP="00421439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Carbon Footprint</w:t>
            </w:r>
          </w:p>
          <w:p w14:paraId="58EEAA7E" w14:textId="049F7BC3" w:rsidR="00421439" w:rsidRDefault="00421439" w:rsidP="00421439">
            <w:pPr>
              <w:rPr>
                <w:rFonts w:ascii="Museo Sans 300" w:hAnsi="Museo Sans 300"/>
              </w:rPr>
            </w:pPr>
          </w:p>
        </w:tc>
        <w:sdt>
          <w:sdtPr>
            <w:rPr>
              <w:rFonts w:ascii="Museo Sans 300" w:hAnsi="Museo Sans 300"/>
            </w:rPr>
            <w:id w:val="-18682121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570F869A" w14:textId="5B9B1AE6" w:rsidR="00421439" w:rsidRPr="00421439" w:rsidRDefault="0067090F" w:rsidP="00421439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1746222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09ABB231" w14:textId="2D8C9111" w:rsidR="00421439" w:rsidRPr="00421439" w:rsidRDefault="0067090F" w:rsidP="00421439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-644345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7" w:type="dxa"/>
              </w:tcPr>
              <w:p w14:paraId="1ADFB907" w14:textId="71CEF637" w:rsidR="00421439" w:rsidRPr="00421439" w:rsidRDefault="0067090F" w:rsidP="00421439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90F" w14:paraId="5AE5F3E7" w14:textId="77777777" w:rsidTr="00421439">
        <w:tc>
          <w:tcPr>
            <w:tcW w:w="2543" w:type="dxa"/>
            <w:shd w:val="clear" w:color="auto" w:fill="329B8F"/>
          </w:tcPr>
          <w:p w14:paraId="4CBEBEE9" w14:textId="77777777" w:rsidR="0067090F" w:rsidRDefault="0067090F" w:rsidP="0067090F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Procurement and Supply Chain</w:t>
            </w:r>
          </w:p>
          <w:p w14:paraId="4508FB27" w14:textId="755BA607" w:rsidR="0067090F" w:rsidRDefault="0067090F" w:rsidP="0067090F">
            <w:pPr>
              <w:rPr>
                <w:rFonts w:ascii="Museo Sans 300" w:hAnsi="Museo Sans 300"/>
              </w:rPr>
            </w:pPr>
          </w:p>
        </w:tc>
        <w:sdt>
          <w:sdtPr>
            <w:rPr>
              <w:rFonts w:ascii="Museo Sans 300" w:hAnsi="Museo Sans 300"/>
            </w:rPr>
            <w:id w:val="15671387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0497E821" w14:textId="6A5BC7DF" w:rsidR="0067090F" w:rsidRPr="00421439" w:rsidRDefault="0067090F" w:rsidP="0067090F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-28134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52B0EF1D" w14:textId="5E0FB58A" w:rsidR="0067090F" w:rsidRPr="00421439" w:rsidRDefault="0067090F" w:rsidP="0067090F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-906919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7" w:type="dxa"/>
              </w:tcPr>
              <w:p w14:paraId="68D1FD0E" w14:textId="2BF98D57" w:rsidR="0067090F" w:rsidRPr="00421439" w:rsidRDefault="0067090F" w:rsidP="0067090F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90F" w14:paraId="79943D79" w14:textId="77777777" w:rsidTr="00421439">
        <w:tc>
          <w:tcPr>
            <w:tcW w:w="2543" w:type="dxa"/>
            <w:shd w:val="clear" w:color="auto" w:fill="329B8F"/>
          </w:tcPr>
          <w:p w14:paraId="691F02C4" w14:textId="77777777" w:rsidR="0067090F" w:rsidRDefault="0067090F" w:rsidP="0067090F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Commuting and Travel</w:t>
            </w:r>
          </w:p>
          <w:p w14:paraId="42CABB63" w14:textId="57FD519A" w:rsidR="0067090F" w:rsidRDefault="0067090F" w:rsidP="0067090F">
            <w:pPr>
              <w:rPr>
                <w:rFonts w:ascii="Museo Sans 300" w:hAnsi="Museo Sans 300"/>
              </w:rPr>
            </w:pPr>
          </w:p>
        </w:tc>
        <w:sdt>
          <w:sdtPr>
            <w:rPr>
              <w:rFonts w:ascii="Museo Sans 300" w:hAnsi="Museo Sans 300"/>
            </w:rPr>
            <w:id w:val="881520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76838FF7" w14:textId="6F40800A" w:rsidR="0067090F" w:rsidRPr="00421439" w:rsidRDefault="0067090F" w:rsidP="0067090F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21125467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3036F01E" w14:textId="187CF0DA" w:rsidR="0067090F" w:rsidRPr="00421439" w:rsidRDefault="0067090F" w:rsidP="0067090F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1068310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7" w:type="dxa"/>
              </w:tcPr>
              <w:p w14:paraId="46A66C44" w14:textId="0C30A05C" w:rsidR="0067090F" w:rsidRPr="00421439" w:rsidRDefault="0067090F" w:rsidP="0067090F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7090F" w14:paraId="57E00836" w14:textId="77777777" w:rsidTr="00421439">
        <w:tc>
          <w:tcPr>
            <w:tcW w:w="2543" w:type="dxa"/>
            <w:shd w:val="clear" w:color="auto" w:fill="329B8F"/>
          </w:tcPr>
          <w:p w14:paraId="2FB2795A" w14:textId="77777777" w:rsidR="0067090F" w:rsidRDefault="0067090F" w:rsidP="0067090F">
            <w:pPr>
              <w:rPr>
                <w:rFonts w:ascii="Museo Sans 300" w:hAnsi="Museo Sans 300"/>
                <w:b/>
                <w:bCs/>
                <w:color w:val="FFFFFF" w:themeColor="background1"/>
              </w:rPr>
            </w:pPr>
            <w:r w:rsidRPr="005635A3">
              <w:rPr>
                <w:rFonts w:ascii="Museo Sans 300" w:hAnsi="Museo Sans 300"/>
                <w:b/>
                <w:bCs/>
                <w:color w:val="FFFFFF" w:themeColor="background1"/>
              </w:rPr>
              <w:t>Waste Management</w:t>
            </w:r>
          </w:p>
          <w:p w14:paraId="470743D1" w14:textId="2C3072EA" w:rsidR="0067090F" w:rsidRDefault="0067090F" w:rsidP="0067090F">
            <w:pPr>
              <w:rPr>
                <w:rFonts w:ascii="Museo Sans 300" w:hAnsi="Museo Sans 300"/>
              </w:rPr>
            </w:pPr>
          </w:p>
        </w:tc>
        <w:sdt>
          <w:sdtPr>
            <w:rPr>
              <w:rFonts w:ascii="Museo Sans 300" w:hAnsi="Museo Sans 300"/>
            </w:rPr>
            <w:id w:val="-92094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7CC18250" w14:textId="1627DA3A" w:rsidR="0067090F" w:rsidRPr="00421439" w:rsidRDefault="0067090F" w:rsidP="0067090F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2008558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54" w:type="dxa"/>
              </w:tcPr>
              <w:p w14:paraId="26B12BA7" w14:textId="11EBA563" w:rsidR="0067090F" w:rsidRPr="00421439" w:rsidRDefault="0067090F" w:rsidP="0067090F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Museo Sans 300" w:hAnsi="Museo Sans 300"/>
            </w:rPr>
            <w:id w:val="1022831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47" w:type="dxa"/>
              </w:tcPr>
              <w:p w14:paraId="75E4716B" w14:textId="183470ED" w:rsidR="0067090F" w:rsidRPr="00421439" w:rsidRDefault="0067090F" w:rsidP="0067090F">
                <w:pPr>
                  <w:jc w:val="center"/>
                  <w:rPr>
                    <w:rFonts w:ascii="Museo Sans 300" w:hAnsi="Museo Sans 300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CF3960" w14:textId="77777777" w:rsidR="009E6993" w:rsidRPr="009E6993" w:rsidRDefault="009E6993" w:rsidP="00D15058">
      <w:pPr>
        <w:rPr>
          <w:rFonts w:ascii="Museo Sans 300" w:hAnsi="Museo Sans 300"/>
        </w:rPr>
      </w:pPr>
    </w:p>
    <w:sectPr w:rsidR="009E6993" w:rsidRPr="009E6993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5B376E" w14:textId="77777777" w:rsidR="00AC3C15" w:rsidRDefault="00AC3C15" w:rsidP="001D3FBA">
      <w:pPr>
        <w:spacing w:after="0" w:line="240" w:lineRule="auto"/>
      </w:pPr>
      <w:r>
        <w:separator/>
      </w:r>
    </w:p>
  </w:endnote>
  <w:endnote w:type="continuationSeparator" w:id="0">
    <w:p w14:paraId="0FF19D71" w14:textId="77777777" w:rsidR="00AC3C15" w:rsidRDefault="00AC3C15" w:rsidP="001D3FBA">
      <w:pPr>
        <w:spacing w:after="0" w:line="240" w:lineRule="auto"/>
      </w:pPr>
      <w:r>
        <w:continuationSeparator/>
      </w:r>
    </w:p>
  </w:endnote>
  <w:endnote w:type="continuationNotice" w:id="1">
    <w:p w14:paraId="5E906B33" w14:textId="77777777" w:rsidR="007D1453" w:rsidRDefault="007D145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47E1" w14:textId="620E47F1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EADCB0" wp14:editId="19BBDF4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C13FA" w14:textId="77777777" w:rsidR="00AC3C15" w:rsidRDefault="00AC3C15" w:rsidP="001D3FBA">
      <w:pPr>
        <w:spacing w:after="0" w:line="240" w:lineRule="auto"/>
      </w:pPr>
      <w:r>
        <w:separator/>
      </w:r>
    </w:p>
  </w:footnote>
  <w:footnote w:type="continuationSeparator" w:id="0">
    <w:p w14:paraId="08F65552" w14:textId="77777777" w:rsidR="00AC3C15" w:rsidRDefault="00AC3C15" w:rsidP="001D3FBA">
      <w:pPr>
        <w:spacing w:after="0" w:line="240" w:lineRule="auto"/>
      </w:pPr>
      <w:r>
        <w:continuationSeparator/>
      </w:r>
    </w:p>
  </w:footnote>
  <w:footnote w:type="continuationNotice" w:id="1">
    <w:p w14:paraId="25D7D6ED" w14:textId="77777777" w:rsidR="007D1453" w:rsidRDefault="007D145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B150" w14:textId="5385879E" w:rsidR="001D3FBA" w:rsidRDefault="001102E5">
    <w:pPr>
      <w:pStyle w:val="Header"/>
    </w:pPr>
    <w:r>
      <w:rPr>
        <w:noProof/>
      </w:rPr>
      <w:drawing>
        <wp:anchor distT="0" distB="0" distL="114300" distR="114300" simplePos="0" relativeHeight="251659265" behindDoc="1" locked="0" layoutInCell="1" allowOverlap="1" wp14:anchorId="44B08979" wp14:editId="37653EB2">
          <wp:simplePos x="0" y="0"/>
          <wp:positionH relativeFrom="column">
            <wp:posOffset>-550333</wp:posOffset>
          </wp:positionH>
          <wp:positionV relativeFrom="paragraph">
            <wp:posOffset>-178435</wp:posOffset>
          </wp:positionV>
          <wp:extent cx="2788230" cy="468000"/>
          <wp:effectExtent l="0" t="0" r="0" b="8255"/>
          <wp:wrapTight wrapText="bothSides">
            <wp:wrapPolygon edited="0">
              <wp:start x="295" y="0"/>
              <wp:lineTo x="0" y="8792"/>
              <wp:lineTo x="0" y="21102"/>
              <wp:lineTo x="1771" y="21102"/>
              <wp:lineTo x="21256" y="21102"/>
              <wp:lineTo x="21403" y="15826"/>
              <wp:lineTo x="20665" y="14068"/>
              <wp:lineTo x="21403" y="10551"/>
              <wp:lineTo x="21403" y="0"/>
              <wp:lineTo x="2509" y="0"/>
              <wp:lineTo x="295" y="0"/>
            </wp:wrapPolygon>
          </wp:wrapTight>
          <wp:docPr id="11287371" name="Picture 3" descr="A logo of a group of people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7371" name="Picture 3" descr="A logo of a group of people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230" cy="4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25583">
      <w:rPr>
        <w:noProof/>
      </w:rPr>
      <w:drawing>
        <wp:anchor distT="0" distB="0" distL="114300" distR="114300" simplePos="0" relativeHeight="251654656" behindDoc="0" locked="0" layoutInCell="1" allowOverlap="1" wp14:anchorId="1B10DE20" wp14:editId="57E0AB5A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4ECB09" w14:textId="4E283DE9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830" w14:textId="6773BBE8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F4254D"/>
    <w:multiLevelType w:val="multilevel"/>
    <w:tmpl w:val="8264D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66F7210"/>
    <w:multiLevelType w:val="multilevel"/>
    <w:tmpl w:val="4D645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2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5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3"/>
  </w:num>
  <w:num w:numId="10" w16cid:durableId="1393314181">
    <w:abstractNumId w:val="1"/>
  </w:num>
  <w:num w:numId="11" w16cid:durableId="1524514117">
    <w:abstractNumId w:val="31"/>
  </w:num>
  <w:num w:numId="12" w16cid:durableId="638920606">
    <w:abstractNumId w:val="25"/>
  </w:num>
  <w:num w:numId="13" w16cid:durableId="1341464482">
    <w:abstractNumId w:val="36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8"/>
  </w:num>
  <w:num w:numId="19" w16cid:durableId="1205408138">
    <w:abstractNumId w:val="0"/>
  </w:num>
  <w:num w:numId="20" w16cid:durableId="1381200361">
    <w:abstractNumId w:val="39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7"/>
  </w:num>
  <w:num w:numId="24" w16cid:durableId="1863081418">
    <w:abstractNumId w:val="40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4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30"/>
  </w:num>
  <w:num w:numId="33" w16cid:durableId="924069160">
    <w:abstractNumId w:val="23"/>
  </w:num>
  <w:num w:numId="34" w16cid:durableId="959140918">
    <w:abstractNumId w:val="32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1"/>
  </w:num>
  <w:num w:numId="40" w16cid:durableId="34895520">
    <w:abstractNumId w:val="5"/>
  </w:num>
  <w:num w:numId="41" w16cid:durableId="956182775">
    <w:abstractNumId w:val="13"/>
  </w:num>
  <w:num w:numId="42" w16cid:durableId="1406606893">
    <w:abstractNumId w:val="29"/>
  </w:num>
  <w:num w:numId="43" w16cid:durableId="107231714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1"/>
    <w:rsid w:val="000A779F"/>
    <w:rsid w:val="001102E5"/>
    <w:rsid w:val="00125583"/>
    <w:rsid w:val="00140225"/>
    <w:rsid w:val="001B71E8"/>
    <w:rsid w:val="001B7ECE"/>
    <w:rsid w:val="001D3FBA"/>
    <w:rsid w:val="00201F36"/>
    <w:rsid w:val="00305B54"/>
    <w:rsid w:val="00334F08"/>
    <w:rsid w:val="00374804"/>
    <w:rsid w:val="003C1F33"/>
    <w:rsid w:val="003C6D06"/>
    <w:rsid w:val="003D1E0B"/>
    <w:rsid w:val="00405916"/>
    <w:rsid w:val="00413410"/>
    <w:rsid w:val="004205D6"/>
    <w:rsid w:val="00421439"/>
    <w:rsid w:val="00443102"/>
    <w:rsid w:val="00483E0D"/>
    <w:rsid w:val="004934B3"/>
    <w:rsid w:val="004F4DED"/>
    <w:rsid w:val="00556D74"/>
    <w:rsid w:val="005635A3"/>
    <w:rsid w:val="00593DF5"/>
    <w:rsid w:val="005C4B41"/>
    <w:rsid w:val="00636165"/>
    <w:rsid w:val="0067090F"/>
    <w:rsid w:val="00691214"/>
    <w:rsid w:val="006A4FDF"/>
    <w:rsid w:val="006B2BC1"/>
    <w:rsid w:val="006C20F0"/>
    <w:rsid w:val="00707ECD"/>
    <w:rsid w:val="00722A46"/>
    <w:rsid w:val="00752997"/>
    <w:rsid w:val="007D1453"/>
    <w:rsid w:val="00841A97"/>
    <w:rsid w:val="00896651"/>
    <w:rsid w:val="009276C4"/>
    <w:rsid w:val="0093743E"/>
    <w:rsid w:val="009B5E3D"/>
    <w:rsid w:val="009D0589"/>
    <w:rsid w:val="009E6993"/>
    <w:rsid w:val="00A27191"/>
    <w:rsid w:val="00A64E8E"/>
    <w:rsid w:val="00AC3C15"/>
    <w:rsid w:val="00B171FF"/>
    <w:rsid w:val="00B3058D"/>
    <w:rsid w:val="00BA25A1"/>
    <w:rsid w:val="00BA4D51"/>
    <w:rsid w:val="00C35391"/>
    <w:rsid w:val="00C5432C"/>
    <w:rsid w:val="00CA4B19"/>
    <w:rsid w:val="00CF6657"/>
    <w:rsid w:val="00D15058"/>
    <w:rsid w:val="00D92DDD"/>
    <w:rsid w:val="00DC56A3"/>
    <w:rsid w:val="00DE1C32"/>
    <w:rsid w:val="00E33C67"/>
    <w:rsid w:val="00EA14FE"/>
    <w:rsid w:val="00F07BDA"/>
    <w:rsid w:val="00F26C99"/>
    <w:rsid w:val="00F77D16"/>
    <w:rsid w:val="00F9310C"/>
    <w:rsid w:val="00FB7027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6559"/>
  <w15:chartTrackingRefBased/>
  <w15:docId w15:val="{EB31B2AD-39F4-4FC4-94F5-4726B0B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character" w:styleId="Hyperlink">
    <w:name w:val="Hyperlink"/>
    <w:basedOn w:val="DefaultParagraphFont"/>
    <w:uiPriority w:val="99"/>
    <w:unhideWhenUsed/>
    <w:rsid w:val="00D1505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505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1B7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9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0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021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17651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9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3765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3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107448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87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71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281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781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68556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671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9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0729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5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30358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54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5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69176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4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96729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005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73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024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653207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77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2931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8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31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130F73-C372-4298-A4ED-34D11095E558}">
  <ds:schemaRefs>
    <ds:schemaRef ds:uri="686a7e36-e0d7-46c1-b32c-184712e4db5e"/>
    <ds:schemaRef ds:uri="a6dc8eb7-7b42-4990-9215-7681705af27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Clarke</dc:creator>
  <cp:keywords/>
  <dc:description/>
  <cp:lastModifiedBy>John Houghton</cp:lastModifiedBy>
  <cp:revision>2</cp:revision>
  <dcterms:created xsi:type="dcterms:W3CDTF">2025-02-18T09:53:00Z</dcterms:created>
  <dcterms:modified xsi:type="dcterms:W3CDTF">2025-02-18T09:53:00Z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